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1" w:rsidRDefault="00F850B1" w:rsidP="00F850B1">
      <w:pPr>
        <w:pageBreakBefore/>
        <w:ind w:firstLine="567"/>
        <w:jc w:val="center"/>
        <w:rPr>
          <w:b/>
          <w:sz w:val="20"/>
        </w:rPr>
      </w:pPr>
      <w:r>
        <w:rPr>
          <w:b/>
          <w:sz w:val="20"/>
        </w:rPr>
        <w:t>ПРИЛОЖЕНИЕ № 4</w:t>
      </w: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к ДОГОВОРУ №______ от «____»________________________20___ г.</w:t>
      </w: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 xml:space="preserve">о дистанционном банковском обслуживании клиентов </w:t>
      </w: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с использованием системы «</w:t>
      </w:r>
      <w:r>
        <w:rPr>
          <w:b/>
          <w:sz w:val="20"/>
          <w:lang w:val="ru-RU"/>
        </w:rPr>
        <w:t>Интернет-Клиент</w:t>
      </w:r>
      <w:r>
        <w:rPr>
          <w:rFonts w:ascii="Times New Roman" w:hAnsi="Times New Roman"/>
          <w:b/>
          <w:sz w:val="20"/>
          <w:lang w:val="ru-RU"/>
        </w:rPr>
        <w:t>»</w:t>
      </w: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ПРОТОКОЛ</w:t>
      </w:r>
    </w:p>
    <w:p w:rsidR="00F850B1" w:rsidRPr="008945CB" w:rsidRDefault="00F850B1" w:rsidP="00F850B1">
      <w:pPr>
        <w:jc w:val="center"/>
        <w:rPr>
          <w:b/>
          <w:sz w:val="20"/>
        </w:rPr>
      </w:pPr>
      <w:r>
        <w:rPr>
          <w:b/>
          <w:sz w:val="20"/>
        </w:rPr>
        <w:t>передачи учетных данных и</w:t>
      </w:r>
      <w:r w:rsidRPr="008945CB">
        <w:rPr>
          <w:b/>
          <w:sz w:val="20"/>
        </w:rPr>
        <w:t xml:space="preserve"> </w:t>
      </w:r>
      <w:r w:rsidRPr="008945CB">
        <w:rPr>
          <w:b/>
          <w:color w:val="000000"/>
          <w:sz w:val="20"/>
          <w:lang w:val="en-US" w:eastAsia="ru-RU"/>
        </w:rPr>
        <w:t>OTP</w:t>
      </w:r>
      <w:r w:rsidRPr="008945CB">
        <w:rPr>
          <w:b/>
          <w:color w:val="000000"/>
          <w:sz w:val="20"/>
          <w:lang w:eastAsia="ru-RU"/>
        </w:rPr>
        <w:t>-</w:t>
      </w:r>
      <w:r w:rsidRPr="008945CB">
        <w:rPr>
          <w:b/>
          <w:color w:val="000000"/>
          <w:sz w:val="20"/>
          <w:lang w:val="en-US" w:eastAsia="ru-RU"/>
        </w:rPr>
        <w:t>Token</w:t>
      </w:r>
    </w:p>
    <w:p w:rsidR="00F850B1" w:rsidRDefault="00F850B1" w:rsidP="00F850B1">
      <w:pPr>
        <w:pStyle w:val="a3"/>
        <w:spacing w:before="0" w:after="0"/>
        <w:rPr>
          <w:rFonts w:ascii="Times New Roman" w:hAnsi="Times New Roman"/>
          <w:b/>
          <w:sz w:val="20"/>
          <w:lang w:val="ru-RU"/>
        </w:rPr>
      </w:pPr>
    </w:p>
    <w:p w:rsidR="00F850B1" w:rsidRDefault="00F850B1" w:rsidP="00F850B1">
      <w:pPr>
        <w:rPr>
          <w:sz w:val="20"/>
        </w:rPr>
      </w:pPr>
    </w:p>
    <w:p w:rsidR="00F850B1" w:rsidRDefault="00F850B1" w:rsidP="00F850B1">
      <w:pPr>
        <w:pStyle w:val="a3"/>
        <w:spacing w:before="0" w:after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Санкт- Петербург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«____» _____________ 20____ года</w:t>
      </w:r>
    </w:p>
    <w:p w:rsidR="00F850B1" w:rsidRDefault="00F850B1" w:rsidP="00F850B1">
      <w:pPr>
        <w:rPr>
          <w:sz w:val="20"/>
        </w:rPr>
      </w:pPr>
    </w:p>
    <w:p w:rsidR="00F850B1" w:rsidRDefault="00F850B1" w:rsidP="00F850B1">
      <w:pPr>
        <w:ind w:firstLine="567"/>
        <w:jc w:val="both"/>
        <w:rPr>
          <w:sz w:val="20"/>
        </w:rPr>
      </w:pPr>
      <w:proofErr w:type="gramStart"/>
      <w:r>
        <w:rPr>
          <w:sz w:val="20"/>
        </w:rPr>
        <w:t xml:space="preserve">АО «Сити </w:t>
      </w:r>
      <w:proofErr w:type="spellStart"/>
      <w:r>
        <w:rPr>
          <w:sz w:val="20"/>
        </w:rPr>
        <w:t>Инвест</w:t>
      </w:r>
      <w:proofErr w:type="spellEnd"/>
      <w:r>
        <w:rPr>
          <w:sz w:val="20"/>
        </w:rPr>
        <w:t xml:space="preserve"> Банк», именуемое в дальнейшем «Банк», </w:t>
      </w:r>
      <w:r>
        <w:rPr>
          <w:sz w:val="20"/>
          <w:lang w:val="ru-RU"/>
        </w:rPr>
        <w:t xml:space="preserve">в лице </w:t>
      </w:r>
      <w:r>
        <w:rPr>
          <w:sz w:val="20"/>
        </w:rPr>
        <w:t xml:space="preserve">Председателя Правления </w:t>
      </w:r>
      <w:proofErr w:type="spellStart"/>
      <w:r>
        <w:rPr>
          <w:sz w:val="20"/>
        </w:rPr>
        <w:t>Дядичкина</w:t>
      </w:r>
      <w:proofErr w:type="spellEnd"/>
      <w:r>
        <w:rPr>
          <w:sz w:val="20"/>
        </w:rPr>
        <w:t xml:space="preserve"> П.Н.</w:t>
      </w:r>
      <w:r>
        <w:rPr>
          <w:sz w:val="20"/>
          <w:lang w:val="ru-RU"/>
        </w:rPr>
        <w:t>, действующе</w:t>
      </w:r>
      <w:r>
        <w:rPr>
          <w:sz w:val="20"/>
        </w:rPr>
        <w:t>го</w:t>
      </w:r>
      <w:r>
        <w:rPr>
          <w:sz w:val="20"/>
          <w:lang w:val="ru-RU"/>
        </w:rPr>
        <w:t xml:space="preserve"> на основании </w:t>
      </w:r>
      <w:r>
        <w:rPr>
          <w:sz w:val="20"/>
        </w:rPr>
        <w:t>Устава</w:t>
      </w:r>
      <w:r>
        <w:rPr>
          <w:sz w:val="20"/>
          <w:lang w:val="ru-RU"/>
        </w:rPr>
        <w:t xml:space="preserve">, </w:t>
      </w:r>
      <w:r>
        <w:rPr>
          <w:sz w:val="20"/>
        </w:rPr>
        <w:t xml:space="preserve">с одной стороны и _______________________________________________ _____________________________________________, в лице ___________________________________________ ________________________, действующего на основании _________________________________, с другой стороны, подписали настоящий Протокол о передаче учетных данных и </w:t>
      </w:r>
      <w:r w:rsidRPr="00E56553">
        <w:rPr>
          <w:color w:val="000000"/>
          <w:sz w:val="20"/>
          <w:lang w:val="en-US" w:eastAsia="ru-RU"/>
        </w:rPr>
        <w:t>OTP</w:t>
      </w:r>
      <w:r w:rsidRPr="00E56553">
        <w:rPr>
          <w:color w:val="000000"/>
          <w:sz w:val="20"/>
          <w:lang w:eastAsia="ru-RU"/>
        </w:rPr>
        <w:t>-</w:t>
      </w:r>
      <w:r w:rsidRPr="00E56553">
        <w:rPr>
          <w:color w:val="000000"/>
          <w:sz w:val="20"/>
          <w:lang w:val="en-US" w:eastAsia="ru-RU"/>
        </w:rPr>
        <w:t>Token</w:t>
      </w:r>
      <w:r>
        <w:rPr>
          <w:color w:val="000000"/>
          <w:sz w:val="20"/>
          <w:lang w:eastAsia="ru-RU"/>
        </w:rPr>
        <w:t xml:space="preserve">, </w:t>
      </w:r>
      <w:r>
        <w:rPr>
          <w:sz w:val="20"/>
        </w:rPr>
        <w:t>в соответствии с Договором о дистанционном банковском обслуживании клиентов с использованием системы «Интернет-Клиент» №________ от «____»_____________20___ г.</w:t>
      </w:r>
      <w:proofErr w:type="gramEnd"/>
    </w:p>
    <w:p w:rsidR="00F850B1" w:rsidRDefault="00F850B1" w:rsidP="00F850B1">
      <w:pPr>
        <w:ind w:firstLine="567"/>
        <w:jc w:val="both"/>
        <w:rPr>
          <w:sz w:val="20"/>
        </w:rPr>
      </w:pP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>При этом Клиент принял, а Банк передал: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 xml:space="preserve">- распечатки с учетными данными в </w:t>
      </w:r>
      <w:proofErr w:type="gramStart"/>
      <w:r>
        <w:rPr>
          <w:sz w:val="20"/>
        </w:rPr>
        <w:t>количестве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____шт</w:t>
      </w:r>
      <w:proofErr w:type="spellEnd"/>
      <w:r>
        <w:rPr>
          <w:sz w:val="20"/>
        </w:rPr>
        <w:t>.;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>- распечатку открытой части ключа Банка;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 xml:space="preserve">- </w:t>
      </w:r>
      <w:r w:rsidRPr="00E56553">
        <w:rPr>
          <w:color w:val="000000"/>
          <w:sz w:val="20"/>
          <w:lang w:val="en-US" w:eastAsia="ru-RU"/>
        </w:rPr>
        <w:t>OTP</w:t>
      </w:r>
      <w:r w:rsidRPr="00E56553">
        <w:rPr>
          <w:color w:val="000000"/>
          <w:sz w:val="20"/>
          <w:lang w:eastAsia="ru-RU"/>
        </w:rPr>
        <w:t>-</w:t>
      </w:r>
      <w:r w:rsidRPr="00E56553">
        <w:rPr>
          <w:color w:val="000000"/>
          <w:sz w:val="20"/>
          <w:lang w:val="en-US" w:eastAsia="ru-RU"/>
        </w:rPr>
        <w:t>Token</w:t>
      </w:r>
      <w:r>
        <w:rPr>
          <w:color w:val="000000"/>
          <w:sz w:val="20"/>
          <w:lang w:eastAsia="ru-RU"/>
        </w:rPr>
        <w:t xml:space="preserve"> № _________, прикрепленный к _________________________</w:t>
      </w:r>
    </w:p>
    <w:p w:rsidR="00F850B1" w:rsidRPr="00A75AF4" w:rsidRDefault="00F850B1" w:rsidP="00F850B1">
      <w:pPr>
        <w:ind w:left="4248" w:firstLine="708"/>
        <w:jc w:val="both"/>
        <w:rPr>
          <w:sz w:val="16"/>
          <w:szCs w:val="16"/>
        </w:rPr>
      </w:pPr>
      <w:r w:rsidRPr="00A75AF4">
        <w:rPr>
          <w:i/>
          <w:color w:val="000000"/>
          <w:sz w:val="16"/>
          <w:szCs w:val="16"/>
          <w:u w:val="single"/>
          <w:lang w:eastAsia="ru-RU"/>
        </w:rPr>
        <w:t>(должность, ФИО)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 xml:space="preserve">- </w:t>
      </w:r>
      <w:r w:rsidRPr="00E56553">
        <w:rPr>
          <w:color w:val="000000"/>
          <w:sz w:val="20"/>
          <w:lang w:val="en-US" w:eastAsia="ru-RU"/>
        </w:rPr>
        <w:t>OTP</w:t>
      </w:r>
      <w:r w:rsidRPr="00E56553">
        <w:rPr>
          <w:color w:val="000000"/>
          <w:sz w:val="20"/>
          <w:lang w:eastAsia="ru-RU"/>
        </w:rPr>
        <w:t>-</w:t>
      </w:r>
      <w:r w:rsidRPr="00E56553">
        <w:rPr>
          <w:color w:val="000000"/>
          <w:sz w:val="20"/>
          <w:lang w:val="en-US" w:eastAsia="ru-RU"/>
        </w:rPr>
        <w:t>Token</w:t>
      </w:r>
      <w:r>
        <w:rPr>
          <w:color w:val="000000"/>
          <w:sz w:val="20"/>
          <w:lang w:eastAsia="ru-RU"/>
        </w:rPr>
        <w:t xml:space="preserve"> № _________, прикрепленный к _________________________</w:t>
      </w:r>
    </w:p>
    <w:p w:rsidR="00F850B1" w:rsidRPr="00A75AF4" w:rsidRDefault="00F850B1" w:rsidP="00F850B1">
      <w:pPr>
        <w:ind w:left="4248" w:firstLine="708"/>
        <w:jc w:val="both"/>
        <w:rPr>
          <w:sz w:val="16"/>
          <w:szCs w:val="16"/>
        </w:rPr>
      </w:pPr>
      <w:r w:rsidRPr="00A75AF4">
        <w:rPr>
          <w:i/>
          <w:color w:val="000000"/>
          <w:sz w:val="16"/>
          <w:szCs w:val="16"/>
          <w:u w:val="single"/>
          <w:lang w:eastAsia="ru-RU"/>
        </w:rPr>
        <w:t>(должность, ФИО)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>Переданные учетные данные используются Клиентом для генерации открытого и закрытого ключей, которые Клиентом записываются на ключевые носители. Данные ключи являются электронным аналогом печати и подписей Уполномоченных лиц Клиента на платежных документах, а Абонентам дают право доступа в Систему, без права подписи электронных документов.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>В случае выхода из строя ключевых носителей, Клиент должен немедленно сообщить об этом представителю Банка.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>В случае необходимости по какой-либо причине изменить подписи Абонента или Уполномоченных лиц Клиента, следует своевременно согласовать замену с представителем Банка и зарегистрировать новые электронные подписи.</w:t>
      </w:r>
    </w:p>
    <w:p w:rsidR="00F850B1" w:rsidRDefault="00F850B1" w:rsidP="00F850B1">
      <w:pPr>
        <w:ind w:firstLine="567"/>
        <w:jc w:val="both"/>
        <w:rPr>
          <w:sz w:val="20"/>
        </w:rPr>
      </w:pPr>
      <w:r>
        <w:rPr>
          <w:sz w:val="20"/>
        </w:rPr>
        <w:t xml:space="preserve">Обеспечение правомерности использования </w:t>
      </w:r>
      <w:r w:rsidRPr="00E56553">
        <w:rPr>
          <w:color w:val="000000"/>
          <w:sz w:val="20"/>
          <w:lang w:val="en-US" w:eastAsia="ru-RU"/>
        </w:rPr>
        <w:t>OTP</w:t>
      </w:r>
      <w:r w:rsidRPr="00E56553">
        <w:rPr>
          <w:color w:val="000000"/>
          <w:sz w:val="20"/>
          <w:lang w:eastAsia="ru-RU"/>
        </w:rPr>
        <w:t>-</w:t>
      </w:r>
      <w:r w:rsidRPr="00E56553">
        <w:rPr>
          <w:color w:val="000000"/>
          <w:sz w:val="20"/>
          <w:lang w:val="en-US" w:eastAsia="ru-RU"/>
        </w:rPr>
        <w:t>Token</w:t>
      </w:r>
      <w:r>
        <w:rPr>
          <w:color w:val="000000"/>
          <w:sz w:val="20"/>
          <w:lang w:eastAsia="ru-RU"/>
        </w:rPr>
        <w:t xml:space="preserve">, </w:t>
      </w:r>
      <w:r>
        <w:rPr>
          <w:sz w:val="20"/>
        </w:rPr>
        <w:t>ключевых носителей и паролей для электронной подписи и шифрования платежных документов возлагается на Абонента и Уполномоченных лиц  Клиента.</w:t>
      </w:r>
    </w:p>
    <w:p w:rsidR="00F850B1" w:rsidRDefault="00F850B1" w:rsidP="00F850B1">
      <w:pPr>
        <w:ind w:firstLine="567"/>
        <w:jc w:val="both"/>
        <w:rPr>
          <w:sz w:val="20"/>
        </w:rPr>
      </w:pPr>
    </w:p>
    <w:p w:rsidR="00F850B1" w:rsidRDefault="00F850B1" w:rsidP="00F850B1">
      <w:pPr>
        <w:ind w:firstLine="567"/>
        <w:jc w:val="both"/>
        <w:rPr>
          <w:sz w:val="20"/>
        </w:rPr>
      </w:pPr>
    </w:p>
    <w:p w:rsidR="00F850B1" w:rsidRDefault="00F850B1" w:rsidP="00F850B1">
      <w:pPr>
        <w:pStyle w:val="a5"/>
        <w:spacing w:before="120" w:after="120"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4786"/>
        <w:gridCol w:w="1134"/>
        <w:gridCol w:w="4495"/>
      </w:tblGrid>
      <w:tr w:rsidR="00F850B1" w:rsidRPr="00CB2E33" w:rsidTr="00273329">
        <w:tc>
          <w:tcPr>
            <w:tcW w:w="4786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 Банка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5" w:type="dxa"/>
          </w:tcPr>
          <w:p w:rsidR="00F850B1" w:rsidRPr="00CB2E33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7971CB">
              <w:rPr>
                <w:rFonts w:ascii="Times New Roman" w:hAnsi="Times New Roman"/>
                <w:b/>
                <w:sz w:val="20"/>
              </w:rPr>
              <w:t>От Клиента:</w:t>
            </w:r>
          </w:p>
        </w:tc>
      </w:tr>
      <w:tr w:rsidR="00F850B1" w:rsidRPr="00CB2E33" w:rsidTr="00273329">
        <w:tc>
          <w:tcPr>
            <w:tcW w:w="4786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>Председатель Правления</w:t>
            </w:r>
          </w:p>
        </w:tc>
        <w:tc>
          <w:tcPr>
            <w:tcW w:w="1134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5" w:type="dxa"/>
          </w:tcPr>
          <w:p w:rsidR="00F850B1" w:rsidRPr="00CB2E33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F850B1" w:rsidRPr="00CB2E33" w:rsidTr="00273329">
        <w:trPr>
          <w:trHeight w:val="722"/>
        </w:trPr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0"/>
              </w:rPr>
              <w:t>Дядичкин</w:t>
            </w:r>
            <w:proofErr w:type="spellEnd"/>
          </w:p>
        </w:tc>
        <w:tc>
          <w:tcPr>
            <w:tcW w:w="1134" w:type="dxa"/>
            <w:vAlign w:val="bottom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95" w:type="dxa"/>
            <w:tcBorders>
              <w:bottom w:val="single" w:sz="4" w:space="0" w:color="000000"/>
            </w:tcBorders>
            <w:vAlign w:val="bottom"/>
          </w:tcPr>
          <w:p w:rsidR="00F850B1" w:rsidRPr="00CB2E33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F850B1" w:rsidRPr="00CB2E33" w:rsidTr="00273329">
        <w:tc>
          <w:tcPr>
            <w:tcW w:w="4786" w:type="dxa"/>
            <w:tcBorders>
              <w:top w:val="single" w:sz="4" w:space="0" w:color="000000"/>
            </w:tcBorders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F850B1" w:rsidRPr="00CB2E33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F850B1" w:rsidTr="00273329">
        <w:tc>
          <w:tcPr>
            <w:tcW w:w="4786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М.П.</w:t>
            </w:r>
          </w:p>
        </w:tc>
        <w:tc>
          <w:tcPr>
            <w:tcW w:w="1134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495" w:type="dxa"/>
          </w:tcPr>
          <w:p w:rsidR="00F850B1" w:rsidRDefault="00F850B1" w:rsidP="00273329">
            <w:pPr>
              <w:pStyle w:val="a5"/>
              <w:snapToGrid w:val="0"/>
              <w:spacing w:before="48" w:after="48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М.П.</w:t>
            </w:r>
          </w:p>
        </w:tc>
      </w:tr>
    </w:tbl>
    <w:p w:rsidR="00F850B1" w:rsidRDefault="00F850B1" w:rsidP="00F850B1">
      <w:pPr>
        <w:pStyle w:val="a3"/>
        <w:spacing w:before="0" w:after="0"/>
      </w:pPr>
    </w:p>
    <w:p w:rsidR="000D2F97" w:rsidRDefault="000D2F97"/>
    <w:sectPr w:rsidR="000D2F97" w:rsidSect="00F850B1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doni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Futuri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50B1"/>
    <w:rsid w:val="000D2F97"/>
    <w:rsid w:val="004E5261"/>
    <w:rsid w:val="005636E0"/>
    <w:rsid w:val="00BD37AA"/>
    <w:rsid w:val="00E95263"/>
    <w:rsid w:val="00F30CCF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50B1"/>
    <w:pPr>
      <w:spacing w:before="360" w:after="240"/>
      <w:jc w:val="center"/>
    </w:pPr>
    <w:rPr>
      <w:rFonts w:ascii="Bodoni" w:hAnsi="Bodoni"/>
      <w:lang w:val="en-GB"/>
    </w:rPr>
  </w:style>
  <w:style w:type="character" w:customStyle="1" w:styleId="a4">
    <w:name w:val="Название Знак"/>
    <w:basedOn w:val="a0"/>
    <w:link w:val="a3"/>
    <w:rsid w:val="00F850B1"/>
    <w:rPr>
      <w:rFonts w:ascii="Bodoni" w:eastAsia="Times New Roman" w:hAnsi="Bodoni" w:cs="Times New Roman"/>
      <w:sz w:val="24"/>
      <w:szCs w:val="20"/>
      <w:lang w:val="en-GB" w:eastAsia="ar-SA"/>
    </w:rPr>
  </w:style>
  <w:style w:type="paragraph" w:customStyle="1" w:styleId="a5">
    <w:name w:val="Нормальный"/>
    <w:basedOn w:val="a"/>
    <w:rsid w:val="00F850B1"/>
    <w:pPr>
      <w:spacing w:line="360" w:lineRule="atLeast"/>
      <w:ind w:firstLine="567"/>
      <w:jc w:val="both"/>
    </w:pPr>
    <w:rPr>
      <w:rFonts w:ascii="Futuris" w:hAnsi="Futuris"/>
      <w:sz w:val="22"/>
    </w:rPr>
  </w:style>
  <w:style w:type="paragraph" w:styleId="a6">
    <w:name w:val="Subtitle"/>
    <w:basedOn w:val="a"/>
    <w:next w:val="a"/>
    <w:link w:val="a7"/>
    <w:uiPriority w:val="11"/>
    <w:qFormat/>
    <w:rsid w:val="00F85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1905</Characters>
  <Application>Microsoft Office Word</Application>
  <DocSecurity>0</DocSecurity>
  <Lines>35</Lines>
  <Paragraphs>12</Paragraphs>
  <ScaleCrop>false</ScaleCrop>
  <Company>АО Сити Инвест Банк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Мельник</dc:creator>
  <cp:keywords/>
  <dc:description/>
  <cp:lastModifiedBy>Олеся Мельник</cp:lastModifiedBy>
  <cp:revision>1</cp:revision>
  <dcterms:created xsi:type="dcterms:W3CDTF">2018-10-22T09:26:00Z</dcterms:created>
  <dcterms:modified xsi:type="dcterms:W3CDTF">2018-10-22T09:29:00Z</dcterms:modified>
</cp:coreProperties>
</file>